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74ABF" w14:textId="77777777" w:rsidR="00FE0B02" w:rsidRPr="00D93ECA" w:rsidRDefault="00FE0B02" w:rsidP="00FE0B02">
      <w:pPr>
        <w:pStyle w:val="Heading1"/>
        <w:rPr>
          <w:rFonts w:cs="Arial"/>
          <w:sz w:val="24"/>
          <w:szCs w:val="24"/>
        </w:rPr>
      </w:pPr>
      <w:r w:rsidRPr="00D93ECA">
        <w:rPr>
          <w:rFonts w:cs="Arial"/>
          <w:sz w:val="24"/>
          <w:szCs w:val="24"/>
        </w:rPr>
        <w:t xml:space="preserve">Supporting information </w:t>
      </w:r>
    </w:p>
    <w:p w14:paraId="62AB5BD3" w14:textId="77777777" w:rsidR="00FE0B02" w:rsidRPr="00D93ECA" w:rsidRDefault="00FE0B02" w:rsidP="00FE0B02">
      <w:pPr>
        <w:rPr>
          <w:rFonts w:ascii="Arial" w:hAnsi="Arial" w:cs="Arial"/>
          <w:sz w:val="24"/>
          <w:szCs w:val="24"/>
        </w:rPr>
      </w:pPr>
      <w:r w:rsidRPr="00D93ECA">
        <w:rPr>
          <w:rFonts w:ascii="Arial" w:hAnsi="Arial" w:cs="Arial"/>
          <w:b/>
          <w:bCs/>
          <w:sz w:val="24"/>
          <w:szCs w:val="24"/>
        </w:rPr>
        <w:t>Table S1.</w:t>
      </w:r>
      <w:r w:rsidRPr="00D93ECA">
        <w:rPr>
          <w:rFonts w:ascii="Arial" w:hAnsi="Arial" w:cs="Arial"/>
          <w:sz w:val="24"/>
          <w:szCs w:val="24"/>
        </w:rPr>
        <w:t xml:space="preserve"> Overall disease prevalence for the overall sample without medication usage restriction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3698"/>
        <w:gridCol w:w="1924"/>
        <w:gridCol w:w="2058"/>
      </w:tblGrid>
      <w:tr w:rsidR="00FE0B02" w:rsidRPr="00BD6E08" w14:paraId="7E761224" w14:textId="77777777" w:rsidTr="00937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14:paraId="62EE90B5" w14:textId="77777777" w:rsidR="00FE0B02" w:rsidRPr="00D93ECA" w:rsidRDefault="00FE0B02" w:rsidP="00937554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Comorbidities</w:t>
            </w:r>
          </w:p>
        </w:tc>
        <w:tc>
          <w:tcPr>
            <w:tcW w:w="0" w:type="auto"/>
            <w:noWrap/>
          </w:tcPr>
          <w:p w14:paraId="75324E89" w14:textId="77777777" w:rsidR="00FE0B02" w:rsidRPr="00D93ECA" w:rsidRDefault="00FE0B02" w:rsidP="00937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AD (%)</w:t>
            </w:r>
          </w:p>
          <w:p w14:paraId="25FBD55B" w14:textId="77777777" w:rsidR="00FE0B02" w:rsidRPr="00D93ECA" w:rsidRDefault="00FE0B02" w:rsidP="00937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N=73,605</w:t>
            </w:r>
          </w:p>
        </w:tc>
        <w:tc>
          <w:tcPr>
            <w:tcW w:w="0" w:type="auto"/>
            <w:noWrap/>
          </w:tcPr>
          <w:p w14:paraId="4934DA00" w14:textId="77777777" w:rsidR="00FE0B02" w:rsidRPr="00D93ECA" w:rsidRDefault="00FE0B02" w:rsidP="00937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Non-AD (%)</w:t>
            </w:r>
          </w:p>
          <w:p w14:paraId="0B9C18F4" w14:textId="77777777" w:rsidR="00FE0B02" w:rsidRPr="00D93ECA" w:rsidRDefault="00FE0B02" w:rsidP="00937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N=660,314</w:t>
            </w:r>
          </w:p>
        </w:tc>
      </w:tr>
      <w:tr w:rsidR="00FE0B02" w:rsidRPr="00BD6E08" w14:paraId="568E8BAC" w14:textId="77777777" w:rsidTr="0093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14:paraId="12A2F68D" w14:textId="77777777" w:rsidR="00FE0B02" w:rsidRPr="00D93ECA" w:rsidRDefault="00FE0B02" w:rsidP="00937554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Hypertension</w:t>
            </w:r>
          </w:p>
        </w:tc>
        <w:tc>
          <w:tcPr>
            <w:tcW w:w="0" w:type="auto"/>
            <w:noWrap/>
          </w:tcPr>
          <w:p w14:paraId="10D94249" w14:textId="77777777" w:rsidR="00FE0B02" w:rsidRPr="00D93ECA" w:rsidRDefault="00FE0B02" w:rsidP="00937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60523 (82.23%)</w:t>
            </w:r>
          </w:p>
        </w:tc>
        <w:tc>
          <w:tcPr>
            <w:tcW w:w="0" w:type="auto"/>
            <w:noWrap/>
          </w:tcPr>
          <w:p w14:paraId="79D0B3CC" w14:textId="77777777" w:rsidR="00FE0B02" w:rsidRPr="00D93ECA" w:rsidRDefault="00FE0B02" w:rsidP="00937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508518 (77.01%)</w:t>
            </w:r>
          </w:p>
        </w:tc>
      </w:tr>
      <w:tr w:rsidR="00FE0B02" w:rsidRPr="00BD6E08" w14:paraId="4961DC0E" w14:textId="77777777" w:rsidTr="009375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5913B59" w14:textId="77777777" w:rsidR="00FE0B02" w:rsidRPr="00D93ECA" w:rsidRDefault="00FE0B02" w:rsidP="00937554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Hyperlipidemia</w:t>
            </w:r>
          </w:p>
        </w:tc>
        <w:tc>
          <w:tcPr>
            <w:tcW w:w="0" w:type="auto"/>
            <w:noWrap/>
          </w:tcPr>
          <w:p w14:paraId="1F9E9475" w14:textId="77777777" w:rsidR="00FE0B02" w:rsidRPr="00D93ECA" w:rsidRDefault="00FE0B02" w:rsidP="00937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57727 (78.43%)</w:t>
            </w:r>
          </w:p>
        </w:tc>
        <w:tc>
          <w:tcPr>
            <w:tcW w:w="0" w:type="auto"/>
            <w:noWrap/>
          </w:tcPr>
          <w:p w14:paraId="21B21F27" w14:textId="77777777" w:rsidR="00FE0B02" w:rsidRPr="00D93ECA" w:rsidRDefault="00FE0B02" w:rsidP="00937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494975 (74.96%)</w:t>
            </w:r>
          </w:p>
        </w:tc>
      </w:tr>
      <w:tr w:rsidR="00FE0B02" w:rsidRPr="00BD6E08" w14:paraId="24E8FD75" w14:textId="77777777" w:rsidTr="0093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A43EA77" w14:textId="77777777" w:rsidR="00FE0B02" w:rsidRPr="00D93ECA" w:rsidRDefault="00FE0B02" w:rsidP="00937554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Depression</w:t>
            </w:r>
          </w:p>
        </w:tc>
        <w:tc>
          <w:tcPr>
            <w:tcW w:w="0" w:type="auto"/>
            <w:noWrap/>
          </w:tcPr>
          <w:p w14:paraId="2A86A7DB" w14:textId="77777777" w:rsidR="00FE0B02" w:rsidRPr="00D93ECA" w:rsidRDefault="00FE0B02" w:rsidP="00937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33472 (45.48%)</w:t>
            </w:r>
          </w:p>
        </w:tc>
        <w:tc>
          <w:tcPr>
            <w:tcW w:w="0" w:type="auto"/>
            <w:noWrap/>
          </w:tcPr>
          <w:p w14:paraId="0AE2411F" w14:textId="77777777" w:rsidR="00FE0B02" w:rsidRPr="00D93ECA" w:rsidRDefault="00FE0B02" w:rsidP="00937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243461 (36.87%)</w:t>
            </w:r>
          </w:p>
        </w:tc>
      </w:tr>
      <w:tr w:rsidR="00FE0B02" w:rsidRPr="00BD6E08" w14:paraId="763AA001" w14:textId="77777777" w:rsidTr="009375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9503804" w14:textId="77777777" w:rsidR="00FE0B02" w:rsidRPr="00D93ECA" w:rsidRDefault="00FE0B02" w:rsidP="00937554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Post-traumatic stress disorder</w:t>
            </w:r>
          </w:p>
        </w:tc>
        <w:tc>
          <w:tcPr>
            <w:tcW w:w="0" w:type="auto"/>
            <w:noWrap/>
          </w:tcPr>
          <w:p w14:paraId="3581A202" w14:textId="77777777" w:rsidR="00FE0B02" w:rsidRPr="00D93ECA" w:rsidRDefault="00FE0B02" w:rsidP="00937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8900 (12.09%)</w:t>
            </w:r>
          </w:p>
        </w:tc>
        <w:tc>
          <w:tcPr>
            <w:tcW w:w="0" w:type="auto"/>
            <w:noWrap/>
          </w:tcPr>
          <w:p w14:paraId="4930F52D" w14:textId="77777777" w:rsidR="00FE0B02" w:rsidRPr="00D93ECA" w:rsidRDefault="00FE0B02" w:rsidP="00937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112911 (17.1%)</w:t>
            </w:r>
          </w:p>
        </w:tc>
      </w:tr>
      <w:tr w:rsidR="00FE0B02" w:rsidRPr="00BD6E08" w14:paraId="4140A75B" w14:textId="77777777" w:rsidTr="0093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2192C57" w14:textId="77777777" w:rsidR="00FE0B02" w:rsidRPr="00D93ECA" w:rsidRDefault="00FE0B02" w:rsidP="00937554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Anxiety</w:t>
            </w:r>
          </w:p>
        </w:tc>
        <w:tc>
          <w:tcPr>
            <w:tcW w:w="0" w:type="auto"/>
            <w:noWrap/>
          </w:tcPr>
          <w:p w14:paraId="5AC6E7AF" w14:textId="77777777" w:rsidR="00FE0B02" w:rsidRPr="00D93ECA" w:rsidRDefault="00FE0B02" w:rsidP="00937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17564 (23.86%)</w:t>
            </w:r>
          </w:p>
        </w:tc>
        <w:tc>
          <w:tcPr>
            <w:tcW w:w="0" w:type="auto"/>
            <w:noWrap/>
          </w:tcPr>
          <w:p w14:paraId="1BB31BDD" w14:textId="77777777" w:rsidR="00FE0B02" w:rsidRPr="00D93ECA" w:rsidRDefault="00FE0B02" w:rsidP="00937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155868 (23.61%)</w:t>
            </w:r>
          </w:p>
        </w:tc>
      </w:tr>
      <w:tr w:rsidR="00FE0B02" w:rsidRPr="00BD6E08" w14:paraId="6FF00B5E" w14:textId="77777777" w:rsidTr="009375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8611F21" w14:textId="77777777" w:rsidR="00FE0B02" w:rsidRPr="00D93ECA" w:rsidRDefault="00FE0B02" w:rsidP="00937554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Lung disease</w:t>
            </w:r>
          </w:p>
        </w:tc>
        <w:tc>
          <w:tcPr>
            <w:tcW w:w="0" w:type="auto"/>
            <w:noWrap/>
          </w:tcPr>
          <w:p w14:paraId="70F4235B" w14:textId="77777777" w:rsidR="00FE0B02" w:rsidRPr="00D93ECA" w:rsidRDefault="00FE0B02" w:rsidP="00937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24313 (33.03%)</w:t>
            </w:r>
          </w:p>
        </w:tc>
        <w:tc>
          <w:tcPr>
            <w:tcW w:w="0" w:type="auto"/>
            <w:noWrap/>
          </w:tcPr>
          <w:p w14:paraId="60FD4940" w14:textId="77777777" w:rsidR="00FE0B02" w:rsidRPr="00D93ECA" w:rsidRDefault="00FE0B02" w:rsidP="00937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218072 (33.03%)</w:t>
            </w:r>
          </w:p>
        </w:tc>
      </w:tr>
      <w:tr w:rsidR="00FE0B02" w:rsidRPr="00BD6E08" w14:paraId="3C9B390D" w14:textId="77777777" w:rsidTr="0093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6F0FD4C" w14:textId="77777777" w:rsidR="00FE0B02" w:rsidRPr="00D93ECA" w:rsidRDefault="00FE0B02" w:rsidP="00937554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Alcohol</w:t>
            </w:r>
          </w:p>
        </w:tc>
        <w:tc>
          <w:tcPr>
            <w:tcW w:w="0" w:type="auto"/>
            <w:noWrap/>
          </w:tcPr>
          <w:p w14:paraId="46323908" w14:textId="77777777" w:rsidR="00FE0B02" w:rsidRPr="00D93ECA" w:rsidRDefault="00FE0B02" w:rsidP="00937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7539 (10.24%)</w:t>
            </w:r>
          </w:p>
        </w:tc>
        <w:tc>
          <w:tcPr>
            <w:tcW w:w="0" w:type="auto"/>
            <w:noWrap/>
          </w:tcPr>
          <w:p w14:paraId="0FC2BB61" w14:textId="77777777" w:rsidR="00FE0B02" w:rsidRPr="00D93ECA" w:rsidRDefault="00FE0B02" w:rsidP="00937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121614 (18.42%)</w:t>
            </w:r>
          </w:p>
        </w:tc>
      </w:tr>
      <w:tr w:rsidR="00FE0B02" w:rsidRPr="00BD6E08" w14:paraId="1FCF5FC9" w14:textId="77777777" w:rsidTr="009375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9E88622" w14:textId="77777777" w:rsidR="00FE0B02" w:rsidRPr="00D93ECA" w:rsidRDefault="00FE0B02" w:rsidP="00937554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Diabetes</w:t>
            </w:r>
          </w:p>
        </w:tc>
        <w:tc>
          <w:tcPr>
            <w:tcW w:w="0" w:type="auto"/>
            <w:noWrap/>
          </w:tcPr>
          <w:p w14:paraId="586E9B18" w14:textId="77777777" w:rsidR="00FE0B02" w:rsidRPr="00D93ECA" w:rsidRDefault="00FE0B02" w:rsidP="00937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27342 (37.15%)</w:t>
            </w:r>
          </w:p>
        </w:tc>
        <w:tc>
          <w:tcPr>
            <w:tcW w:w="0" w:type="auto"/>
            <w:noWrap/>
          </w:tcPr>
          <w:p w14:paraId="2640D245" w14:textId="77777777" w:rsidR="00FE0B02" w:rsidRPr="00D93ECA" w:rsidRDefault="00FE0B02" w:rsidP="00937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245660 (37.2%)</w:t>
            </w:r>
          </w:p>
        </w:tc>
      </w:tr>
      <w:tr w:rsidR="00FE0B02" w:rsidRPr="00BD6E08" w14:paraId="44BD5266" w14:textId="77777777" w:rsidTr="0093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19A56C4" w14:textId="77777777" w:rsidR="00FE0B02" w:rsidRPr="00D93ECA" w:rsidRDefault="00FE0B02" w:rsidP="00937554">
            <w:pPr>
              <w:rPr>
                <w:rFonts w:ascii="Arial" w:hAnsi="Arial" w:cs="Arial"/>
                <w:sz w:val="24"/>
                <w:szCs w:val="24"/>
              </w:rPr>
            </w:pPr>
            <w:r w:rsidRPr="00D93E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Coronary artery disease</w:t>
            </w:r>
            <w:r w:rsidRPr="00D93E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noWrap/>
          </w:tcPr>
          <w:p w14:paraId="48FF989C" w14:textId="77777777" w:rsidR="00FE0B02" w:rsidRPr="00D93ECA" w:rsidRDefault="00FE0B02" w:rsidP="00937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33619 (45.67%)</w:t>
            </w:r>
          </w:p>
        </w:tc>
        <w:tc>
          <w:tcPr>
            <w:tcW w:w="0" w:type="auto"/>
            <w:noWrap/>
          </w:tcPr>
          <w:p w14:paraId="108E78CF" w14:textId="77777777" w:rsidR="00FE0B02" w:rsidRPr="00D93ECA" w:rsidRDefault="00FE0B02" w:rsidP="00937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229466 (34.75%)</w:t>
            </w:r>
          </w:p>
        </w:tc>
      </w:tr>
      <w:tr w:rsidR="00FE0B02" w:rsidRPr="00BD6E08" w14:paraId="26EC206D" w14:textId="77777777" w:rsidTr="009375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E0EEB8C" w14:textId="77777777" w:rsidR="00FE0B02" w:rsidRPr="00D93ECA" w:rsidRDefault="00FE0B02" w:rsidP="00937554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Schizophrenia</w:t>
            </w:r>
          </w:p>
        </w:tc>
        <w:tc>
          <w:tcPr>
            <w:tcW w:w="0" w:type="auto"/>
            <w:noWrap/>
          </w:tcPr>
          <w:p w14:paraId="0D6F2132" w14:textId="77777777" w:rsidR="00FE0B02" w:rsidRPr="00D93ECA" w:rsidRDefault="00FE0B02" w:rsidP="00937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2488 (3.38%)</w:t>
            </w:r>
          </w:p>
        </w:tc>
        <w:tc>
          <w:tcPr>
            <w:tcW w:w="0" w:type="auto"/>
            <w:noWrap/>
          </w:tcPr>
          <w:p w14:paraId="7B592BA4" w14:textId="77777777" w:rsidR="00FE0B02" w:rsidRPr="00D93ECA" w:rsidRDefault="00FE0B02" w:rsidP="00937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20410 (3.09%)</w:t>
            </w:r>
          </w:p>
        </w:tc>
      </w:tr>
      <w:tr w:rsidR="00FE0B02" w:rsidRPr="00BD6E08" w14:paraId="1B42BEFC" w14:textId="77777777" w:rsidTr="0093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BA4B42A" w14:textId="77777777" w:rsidR="00FE0B02" w:rsidRPr="00D93ECA" w:rsidRDefault="00FE0B02" w:rsidP="00937554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Bipolar</w:t>
            </w:r>
          </w:p>
        </w:tc>
        <w:tc>
          <w:tcPr>
            <w:tcW w:w="0" w:type="auto"/>
            <w:noWrap/>
          </w:tcPr>
          <w:p w14:paraId="08A07C70" w14:textId="77777777" w:rsidR="00FE0B02" w:rsidRPr="00D93ECA" w:rsidRDefault="00FE0B02" w:rsidP="00937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5748 (7.81%)</w:t>
            </w:r>
          </w:p>
        </w:tc>
        <w:tc>
          <w:tcPr>
            <w:tcW w:w="0" w:type="auto"/>
            <w:noWrap/>
          </w:tcPr>
          <w:p w14:paraId="0FD28B9D" w14:textId="77777777" w:rsidR="00FE0B02" w:rsidRPr="00D93ECA" w:rsidRDefault="00FE0B02" w:rsidP="00937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49225 (7.45%)</w:t>
            </w:r>
          </w:p>
        </w:tc>
      </w:tr>
      <w:tr w:rsidR="00FE0B02" w:rsidRPr="00BD6E08" w14:paraId="582EE195" w14:textId="77777777" w:rsidTr="009375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AA57ED2" w14:textId="77777777" w:rsidR="00FE0B02" w:rsidRPr="00D93ECA" w:rsidRDefault="00FE0B02" w:rsidP="00937554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Sleep disorder</w:t>
            </w:r>
          </w:p>
        </w:tc>
        <w:tc>
          <w:tcPr>
            <w:tcW w:w="0" w:type="auto"/>
            <w:noWrap/>
          </w:tcPr>
          <w:p w14:paraId="69FF1DBF" w14:textId="77777777" w:rsidR="00FE0B02" w:rsidRPr="00D93ECA" w:rsidRDefault="00FE0B02" w:rsidP="00937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12157 (16.52%)</w:t>
            </w:r>
          </w:p>
        </w:tc>
        <w:tc>
          <w:tcPr>
            <w:tcW w:w="0" w:type="auto"/>
            <w:noWrap/>
          </w:tcPr>
          <w:p w14:paraId="7B2511F5" w14:textId="77777777" w:rsidR="00FE0B02" w:rsidRPr="00D93ECA" w:rsidRDefault="00FE0B02" w:rsidP="00937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101537 (15.38%)</w:t>
            </w:r>
          </w:p>
        </w:tc>
      </w:tr>
      <w:tr w:rsidR="00FE0B02" w:rsidRPr="00BD6E08" w14:paraId="2D907F0E" w14:textId="77777777" w:rsidTr="0093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990FB74" w14:textId="77777777" w:rsidR="00FE0B02" w:rsidRPr="00D93ECA" w:rsidRDefault="00FE0B02" w:rsidP="00937554">
            <w:pPr>
              <w:rPr>
                <w:rFonts w:ascii="Arial" w:hAnsi="Arial" w:cs="Arial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Stroke</w:t>
            </w:r>
          </w:p>
        </w:tc>
        <w:tc>
          <w:tcPr>
            <w:tcW w:w="0" w:type="auto"/>
            <w:noWrap/>
          </w:tcPr>
          <w:p w14:paraId="6A0B6150" w14:textId="77777777" w:rsidR="00FE0B02" w:rsidRPr="00D93ECA" w:rsidRDefault="00FE0B02" w:rsidP="00937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14573 (19.8%)</w:t>
            </w:r>
          </w:p>
        </w:tc>
        <w:tc>
          <w:tcPr>
            <w:tcW w:w="0" w:type="auto"/>
            <w:noWrap/>
          </w:tcPr>
          <w:p w14:paraId="51A1218A" w14:textId="77777777" w:rsidR="00FE0B02" w:rsidRPr="00D93ECA" w:rsidRDefault="00FE0B02" w:rsidP="00937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68183 (10.33%)</w:t>
            </w:r>
          </w:p>
        </w:tc>
      </w:tr>
      <w:tr w:rsidR="00FE0B02" w:rsidRPr="00BD6E08" w14:paraId="60CE96D5" w14:textId="77777777" w:rsidTr="009375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B670059" w14:textId="77777777" w:rsidR="00FE0B02" w:rsidRPr="00D93ECA" w:rsidRDefault="00FE0B02" w:rsidP="00937554">
            <w:pPr>
              <w:rPr>
                <w:rFonts w:ascii="Arial" w:hAnsi="Arial" w:cs="Arial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Peripheral arterial disease</w:t>
            </w:r>
          </w:p>
        </w:tc>
        <w:tc>
          <w:tcPr>
            <w:tcW w:w="0" w:type="auto"/>
            <w:noWrap/>
          </w:tcPr>
          <w:p w14:paraId="59851C04" w14:textId="77777777" w:rsidR="00FE0B02" w:rsidRPr="00D93ECA" w:rsidRDefault="00FE0B02" w:rsidP="00937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17712 (24.06%)</w:t>
            </w:r>
          </w:p>
        </w:tc>
        <w:tc>
          <w:tcPr>
            <w:tcW w:w="0" w:type="auto"/>
            <w:noWrap/>
          </w:tcPr>
          <w:p w14:paraId="62909C71" w14:textId="77777777" w:rsidR="00FE0B02" w:rsidRPr="00D93ECA" w:rsidRDefault="00FE0B02" w:rsidP="00937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117535 (17.8%)</w:t>
            </w:r>
          </w:p>
        </w:tc>
      </w:tr>
      <w:tr w:rsidR="00FE0B02" w:rsidRPr="00BD6E08" w14:paraId="630C52BC" w14:textId="77777777" w:rsidTr="0093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07D45EA" w14:textId="77777777" w:rsidR="00FE0B02" w:rsidRPr="00D93ECA" w:rsidRDefault="00FE0B02" w:rsidP="00937554">
            <w:pPr>
              <w:rPr>
                <w:rFonts w:ascii="Arial" w:hAnsi="Arial" w:cs="Arial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Hypothyroidism</w:t>
            </w:r>
          </w:p>
        </w:tc>
        <w:tc>
          <w:tcPr>
            <w:tcW w:w="0" w:type="auto"/>
            <w:noWrap/>
          </w:tcPr>
          <w:p w14:paraId="10F0085D" w14:textId="77777777" w:rsidR="00FE0B02" w:rsidRPr="00D93ECA" w:rsidRDefault="00FE0B02" w:rsidP="00937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12344 (16.77%)</w:t>
            </w:r>
          </w:p>
        </w:tc>
        <w:tc>
          <w:tcPr>
            <w:tcW w:w="0" w:type="auto"/>
            <w:noWrap/>
          </w:tcPr>
          <w:p w14:paraId="637D900E" w14:textId="77777777" w:rsidR="00FE0B02" w:rsidRPr="00D93ECA" w:rsidRDefault="00FE0B02" w:rsidP="00937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79236 (12%)</w:t>
            </w:r>
          </w:p>
        </w:tc>
      </w:tr>
      <w:tr w:rsidR="00FE0B02" w:rsidRPr="00BD6E08" w14:paraId="6EF5D00B" w14:textId="77777777" w:rsidTr="009375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ACED47B" w14:textId="77777777" w:rsidR="00FE0B02" w:rsidRPr="00D93ECA" w:rsidRDefault="00FE0B02" w:rsidP="00937554">
            <w:pPr>
              <w:rPr>
                <w:rFonts w:ascii="Arial" w:hAnsi="Arial" w:cs="Arial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Cancer</w:t>
            </w:r>
          </w:p>
        </w:tc>
        <w:tc>
          <w:tcPr>
            <w:tcW w:w="0" w:type="auto"/>
            <w:noWrap/>
          </w:tcPr>
          <w:p w14:paraId="1BBA58E3" w14:textId="77777777" w:rsidR="00FE0B02" w:rsidRPr="00D93ECA" w:rsidRDefault="00FE0B02" w:rsidP="00937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14312 (19.44%)</w:t>
            </w:r>
          </w:p>
        </w:tc>
        <w:tc>
          <w:tcPr>
            <w:tcW w:w="0" w:type="auto"/>
            <w:noWrap/>
          </w:tcPr>
          <w:p w14:paraId="56F0CD03" w14:textId="77777777" w:rsidR="00FE0B02" w:rsidRPr="00D93ECA" w:rsidRDefault="00FE0B02" w:rsidP="00937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124198 (18.81%)</w:t>
            </w:r>
          </w:p>
        </w:tc>
      </w:tr>
      <w:tr w:rsidR="00FE0B02" w:rsidRPr="00BD6E08" w14:paraId="0B75A4B6" w14:textId="77777777" w:rsidTr="0093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73B1BAC" w14:textId="77777777" w:rsidR="00FE0B02" w:rsidRPr="00D93ECA" w:rsidRDefault="00FE0B02" w:rsidP="00937554">
            <w:pPr>
              <w:rPr>
                <w:rFonts w:ascii="Arial" w:hAnsi="Arial" w:cs="Arial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 xml:space="preserve">Cardiac dysrhythmia </w:t>
            </w:r>
          </w:p>
        </w:tc>
        <w:tc>
          <w:tcPr>
            <w:tcW w:w="0" w:type="auto"/>
            <w:noWrap/>
          </w:tcPr>
          <w:p w14:paraId="61A1820E" w14:textId="77777777" w:rsidR="00FE0B02" w:rsidRPr="00D93ECA" w:rsidRDefault="00FE0B02" w:rsidP="00937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24798 (33.69%)</w:t>
            </w:r>
          </w:p>
        </w:tc>
        <w:tc>
          <w:tcPr>
            <w:tcW w:w="0" w:type="auto"/>
            <w:noWrap/>
          </w:tcPr>
          <w:p w14:paraId="0C07347F" w14:textId="77777777" w:rsidR="00FE0B02" w:rsidRPr="00D93ECA" w:rsidRDefault="00FE0B02" w:rsidP="00937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156365 (23.68%)</w:t>
            </w:r>
          </w:p>
        </w:tc>
      </w:tr>
      <w:tr w:rsidR="00FE0B02" w:rsidRPr="00BD6E08" w14:paraId="0B6CFDF8" w14:textId="77777777" w:rsidTr="009375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B3C92EA" w14:textId="77777777" w:rsidR="00FE0B02" w:rsidRPr="00D93ECA" w:rsidRDefault="00FE0B02" w:rsidP="00937554">
            <w:pPr>
              <w:rPr>
                <w:rFonts w:ascii="Arial" w:hAnsi="Arial" w:cs="Arial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Congestive heart failure</w:t>
            </w:r>
          </w:p>
        </w:tc>
        <w:tc>
          <w:tcPr>
            <w:tcW w:w="0" w:type="auto"/>
            <w:noWrap/>
          </w:tcPr>
          <w:p w14:paraId="1DDCE8B6" w14:textId="77777777" w:rsidR="00FE0B02" w:rsidRPr="00D93ECA" w:rsidRDefault="00FE0B02" w:rsidP="00937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13678 (18.58%)</w:t>
            </w:r>
          </w:p>
        </w:tc>
        <w:tc>
          <w:tcPr>
            <w:tcW w:w="0" w:type="auto"/>
            <w:noWrap/>
          </w:tcPr>
          <w:p w14:paraId="3ED84F74" w14:textId="77777777" w:rsidR="00FE0B02" w:rsidRPr="00D93ECA" w:rsidRDefault="00FE0B02" w:rsidP="00937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96665 (14.64%)</w:t>
            </w:r>
          </w:p>
        </w:tc>
      </w:tr>
      <w:tr w:rsidR="00FE0B02" w:rsidRPr="00BD6E08" w14:paraId="5AF58849" w14:textId="77777777" w:rsidTr="0093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F57CAFD" w14:textId="77777777" w:rsidR="00FE0B02" w:rsidRPr="00D93ECA" w:rsidRDefault="00FE0B02" w:rsidP="00937554">
            <w:pPr>
              <w:rPr>
                <w:rFonts w:ascii="Arial" w:hAnsi="Arial" w:cs="Arial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Liver disease</w:t>
            </w:r>
          </w:p>
        </w:tc>
        <w:tc>
          <w:tcPr>
            <w:tcW w:w="0" w:type="auto"/>
            <w:noWrap/>
          </w:tcPr>
          <w:p w14:paraId="16133915" w14:textId="77777777" w:rsidR="00FE0B02" w:rsidRPr="00D93ECA" w:rsidRDefault="00FE0B02" w:rsidP="00937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1852 (2.52%)</w:t>
            </w:r>
          </w:p>
        </w:tc>
        <w:tc>
          <w:tcPr>
            <w:tcW w:w="0" w:type="auto"/>
            <w:noWrap/>
          </w:tcPr>
          <w:p w14:paraId="7A81A721" w14:textId="77777777" w:rsidR="00FE0B02" w:rsidRPr="00D93ECA" w:rsidRDefault="00FE0B02" w:rsidP="00937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31851 (4.82%)</w:t>
            </w:r>
          </w:p>
        </w:tc>
      </w:tr>
      <w:tr w:rsidR="00FE0B02" w:rsidRPr="00BD6E08" w14:paraId="526DA2C0" w14:textId="77777777" w:rsidTr="009375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87A368F" w14:textId="77777777" w:rsidR="00FE0B02" w:rsidRPr="00D93ECA" w:rsidRDefault="00FE0B02" w:rsidP="00937554">
            <w:pPr>
              <w:rPr>
                <w:rFonts w:ascii="Arial" w:hAnsi="Arial" w:cs="Arial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Renal failure</w:t>
            </w:r>
          </w:p>
        </w:tc>
        <w:tc>
          <w:tcPr>
            <w:tcW w:w="0" w:type="auto"/>
            <w:noWrap/>
          </w:tcPr>
          <w:p w14:paraId="238BBDDB" w14:textId="77777777" w:rsidR="00FE0B02" w:rsidRPr="00D93ECA" w:rsidRDefault="00FE0B02" w:rsidP="00937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15417 (20.95%)</w:t>
            </w:r>
          </w:p>
        </w:tc>
        <w:tc>
          <w:tcPr>
            <w:tcW w:w="0" w:type="auto"/>
            <w:noWrap/>
          </w:tcPr>
          <w:p w14:paraId="42FF2CFC" w14:textId="77777777" w:rsidR="00FE0B02" w:rsidRPr="00D93ECA" w:rsidRDefault="00FE0B02" w:rsidP="00937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104860 (15.88%)</w:t>
            </w:r>
          </w:p>
        </w:tc>
      </w:tr>
      <w:tr w:rsidR="00FE0B02" w:rsidRPr="00BD6E08" w14:paraId="66EE86A5" w14:textId="77777777" w:rsidTr="0093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3098C78" w14:textId="77777777" w:rsidR="00FE0B02" w:rsidRPr="00D93ECA" w:rsidRDefault="00FE0B02" w:rsidP="00937554">
            <w:pPr>
              <w:rPr>
                <w:rFonts w:ascii="Arial" w:hAnsi="Arial" w:cs="Arial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Traumatic brain injury</w:t>
            </w:r>
          </w:p>
        </w:tc>
        <w:tc>
          <w:tcPr>
            <w:tcW w:w="0" w:type="auto"/>
            <w:noWrap/>
          </w:tcPr>
          <w:p w14:paraId="305EC6F0" w14:textId="77777777" w:rsidR="00FE0B02" w:rsidRPr="00D93ECA" w:rsidRDefault="00FE0B02" w:rsidP="00937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1795 (2.43%)</w:t>
            </w:r>
          </w:p>
        </w:tc>
        <w:tc>
          <w:tcPr>
            <w:tcW w:w="0" w:type="auto"/>
            <w:noWrap/>
          </w:tcPr>
          <w:p w14:paraId="3F02BBE1" w14:textId="77777777" w:rsidR="00FE0B02" w:rsidRPr="00D93ECA" w:rsidRDefault="00FE0B02" w:rsidP="00937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13655(2.06%)</w:t>
            </w:r>
          </w:p>
        </w:tc>
      </w:tr>
      <w:tr w:rsidR="00FE0B02" w:rsidRPr="00BD6E08" w14:paraId="742AF87D" w14:textId="77777777" w:rsidTr="00937554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7B054F6" w14:textId="77777777" w:rsidR="00FE0B02" w:rsidRPr="00D93ECA" w:rsidRDefault="00FE0B02" w:rsidP="00937554">
            <w:pPr>
              <w:rPr>
                <w:rFonts w:ascii="Arial" w:hAnsi="Arial" w:cs="Arial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Substance use disorders</w:t>
            </w:r>
          </w:p>
        </w:tc>
        <w:tc>
          <w:tcPr>
            <w:tcW w:w="0" w:type="auto"/>
            <w:noWrap/>
          </w:tcPr>
          <w:p w14:paraId="72B84638" w14:textId="77777777" w:rsidR="00FE0B02" w:rsidRPr="00D93ECA" w:rsidRDefault="00FE0B02" w:rsidP="00937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2465 (3.35%)</w:t>
            </w:r>
          </w:p>
        </w:tc>
        <w:tc>
          <w:tcPr>
            <w:tcW w:w="0" w:type="auto"/>
            <w:noWrap/>
          </w:tcPr>
          <w:p w14:paraId="226ABEEB" w14:textId="77777777" w:rsidR="00FE0B02" w:rsidRPr="00D93ECA" w:rsidRDefault="00FE0B02" w:rsidP="00937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93ECA">
              <w:rPr>
                <w:rFonts w:ascii="Arial" w:hAnsi="Arial" w:cs="Arial"/>
                <w:sz w:val="24"/>
                <w:szCs w:val="24"/>
              </w:rPr>
              <w:t>64496 (9.77%)</w:t>
            </w:r>
          </w:p>
        </w:tc>
      </w:tr>
    </w:tbl>
    <w:p w14:paraId="2F8BB950" w14:textId="77777777" w:rsidR="00FE0B02" w:rsidRPr="00D93ECA" w:rsidRDefault="00FE0B02" w:rsidP="00FE0B02">
      <w:pPr>
        <w:rPr>
          <w:rFonts w:ascii="Arial" w:hAnsi="Arial" w:cs="Arial"/>
          <w:sz w:val="24"/>
          <w:szCs w:val="24"/>
        </w:rPr>
      </w:pPr>
      <w:r w:rsidRPr="00D93ECA">
        <w:rPr>
          <w:rFonts w:ascii="Arial" w:hAnsi="Arial" w:cs="Arial"/>
          <w:sz w:val="24"/>
          <w:szCs w:val="24"/>
        </w:rPr>
        <w:t xml:space="preserve">Note: this table shows the prevalence of different diseases in the data pool where we extract our current sample in this study. </w:t>
      </w:r>
    </w:p>
    <w:p w14:paraId="1E510D1A" w14:textId="77777777" w:rsidR="00FE0B02" w:rsidRPr="00D93ECA" w:rsidRDefault="00FE0B02" w:rsidP="00FE0B02">
      <w:pPr>
        <w:rPr>
          <w:rFonts w:ascii="Arial" w:hAnsi="Arial" w:cs="Arial"/>
          <w:sz w:val="24"/>
          <w:szCs w:val="24"/>
        </w:rPr>
      </w:pPr>
    </w:p>
    <w:p w14:paraId="42000E7F" w14:textId="77777777" w:rsidR="00FE0B02" w:rsidRPr="00D93ECA" w:rsidRDefault="00FE0B02" w:rsidP="00FE0B02">
      <w:pPr>
        <w:rPr>
          <w:rFonts w:ascii="Arial" w:hAnsi="Arial" w:cs="Arial"/>
          <w:b/>
          <w:sz w:val="24"/>
          <w:szCs w:val="24"/>
        </w:rPr>
      </w:pPr>
      <w:r w:rsidRPr="00D93ECA">
        <w:rPr>
          <w:rFonts w:ascii="Arial" w:hAnsi="Arial" w:cs="Arial"/>
          <w:b/>
          <w:bCs/>
          <w:sz w:val="24"/>
          <w:szCs w:val="24"/>
        </w:rPr>
        <w:lastRenderedPageBreak/>
        <w:t>Figure S1.</w:t>
      </w:r>
      <w:r w:rsidRPr="00D93ECA">
        <w:rPr>
          <w:rFonts w:ascii="Arial" w:hAnsi="Arial" w:cs="Arial"/>
          <w:sz w:val="24"/>
          <w:szCs w:val="24"/>
        </w:rPr>
        <w:t xml:space="preserve"> </w:t>
      </w:r>
      <w:r w:rsidRPr="00D93ECA">
        <w:rPr>
          <w:rFonts w:ascii="Arial" w:hAnsi="Arial" w:cs="Arial"/>
          <w:b/>
          <w:sz w:val="24"/>
          <w:szCs w:val="24"/>
        </w:rPr>
        <w:t xml:space="preserve">Variable importance ranking of medication combinations from the Random Forest model. </w:t>
      </w:r>
    </w:p>
    <w:p w14:paraId="1738F25C" w14:textId="6FB7E46C" w:rsidR="00FE0B02" w:rsidRDefault="00FE0B02" w:rsidP="00FE0B02">
      <w:pPr>
        <w:spacing w:line="240" w:lineRule="auto"/>
        <w:rPr>
          <w:rFonts w:ascii="Arial" w:hAnsi="Arial" w:cs="Arial"/>
          <w:sz w:val="24"/>
          <w:szCs w:val="24"/>
        </w:rPr>
      </w:pPr>
      <w:r w:rsidRPr="00D93ECA">
        <w:rPr>
          <w:rFonts w:ascii="Arial" w:hAnsi="Arial" w:cs="Arial"/>
          <w:sz w:val="24"/>
          <w:szCs w:val="24"/>
        </w:rPr>
        <w:t xml:space="preserve">The importance was measured by the mean decrease in accuracy (from the largest to the smallest). A higher mean decrease in accuracy is indicative of a more important variable, and the combinations are ordered from top to bottom as most to least important in predicting the development of AD. </w:t>
      </w:r>
    </w:p>
    <w:p w14:paraId="7CC2FEDD" w14:textId="3E4A744C" w:rsidR="00FE0B02" w:rsidRPr="00D93ECA" w:rsidRDefault="00FE0B02" w:rsidP="00FE0B0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5C6412" wp14:editId="7D9B41E1">
            <wp:extent cx="5760720" cy="4451350"/>
            <wp:effectExtent l="0" t="0" r="5080" b="6350"/>
            <wp:docPr id="1" name="Image 1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graphiqu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66D30" w14:textId="77777777" w:rsidR="00FE0B02" w:rsidRPr="00D93ECA" w:rsidRDefault="00FE0B02" w:rsidP="00FE0B02">
      <w:pPr>
        <w:spacing w:line="240" w:lineRule="auto"/>
        <w:rPr>
          <w:rFonts w:ascii="Arial" w:hAnsi="Arial" w:cs="Arial"/>
          <w:sz w:val="24"/>
          <w:szCs w:val="24"/>
        </w:rPr>
      </w:pPr>
    </w:p>
    <w:p w14:paraId="427C0831" w14:textId="77777777" w:rsidR="00D62452" w:rsidRDefault="00D6245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3787CC5D" w14:textId="0A3586AB" w:rsidR="00FE0B02" w:rsidRDefault="00FE0B02" w:rsidP="00FE0B02">
      <w:pPr>
        <w:spacing w:line="240" w:lineRule="auto"/>
        <w:rPr>
          <w:rFonts w:ascii="Arial" w:hAnsi="Arial" w:cs="Arial"/>
          <w:sz w:val="24"/>
          <w:szCs w:val="24"/>
        </w:rPr>
      </w:pPr>
      <w:r w:rsidRPr="00D93ECA">
        <w:rPr>
          <w:rFonts w:ascii="Arial" w:hAnsi="Arial" w:cs="Arial"/>
          <w:b/>
          <w:sz w:val="24"/>
          <w:szCs w:val="24"/>
        </w:rPr>
        <w:lastRenderedPageBreak/>
        <w:t>Figure S2</w:t>
      </w:r>
      <w:r w:rsidRPr="00D93ECA">
        <w:rPr>
          <w:rFonts w:ascii="Arial" w:hAnsi="Arial" w:cs="Arial"/>
          <w:sz w:val="24"/>
          <w:szCs w:val="24"/>
        </w:rPr>
        <w:t xml:space="preserve">: Receiver operating characteristic (ROC) curves of the random forest model that predicts the development of AD. </w:t>
      </w:r>
    </w:p>
    <w:p w14:paraId="260B80C0" w14:textId="7F9B011B" w:rsidR="00FE0B02" w:rsidRPr="00D93ECA" w:rsidRDefault="00FE0B02" w:rsidP="00FE0B0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8867047" wp14:editId="756843D4">
            <wp:extent cx="5397500" cy="5397500"/>
            <wp:effectExtent l="0" t="0" r="0" b="0"/>
            <wp:docPr id="2" name="Image 2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graphiqu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EA623" w14:textId="77777777" w:rsidR="00FE0B02" w:rsidRDefault="00FE0B02"/>
    <w:sectPr w:rsidR="00FE0B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B02"/>
    <w:rsid w:val="00816109"/>
    <w:rsid w:val="00D62452"/>
    <w:rsid w:val="00FE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2B108"/>
  <w15:chartTrackingRefBased/>
  <w15:docId w15:val="{669BABD5-DAA2-5B46-822F-9B33D03C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0B02"/>
    <w:pPr>
      <w:spacing w:after="160" w:line="259" w:lineRule="auto"/>
    </w:pPr>
    <w:rPr>
      <w:rFonts w:eastAsiaTheme="minorEastAsia"/>
      <w:sz w:val="22"/>
      <w:szCs w:val="22"/>
      <w:lang w:val="en-US" w:eastAsia="zh-CN"/>
    </w:rPr>
  </w:style>
  <w:style w:type="paragraph" w:styleId="Heading1">
    <w:name w:val="heading 1"/>
    <w:basedOn w:val="Normal"/>
    <w:link w:val="Heading1Char"/>
    <w:uiPriority w:val="9"/>
    <w:qFormat/>
    <w:rsid w:val="00FE0B02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Times New Roman"/>
      <w:b/>
      <w:bCs/>
      <w:kern w:val="36"/>
      <w:sz w:val="36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0B02"/>
    <w:rPr>
      <w:rFonts w:ascii="Arial" w:eastAsia="Times New Roman" w:hAnsi="Arial" w:cs="Times New Roman"/>
      <w:b/>
      <w:bCs/>
      <w:kern w:val="36"/>
      <w:sz w:val="36"/>
      <w:szCs w:val="48"/>
      <w:lang w:val="en-US" w:eastAsia="zh-CN"/>
    </w:rPr>
  </w:style>
  <w:style w:type="table" w:styleId="PlainTable2">
    <w:name w:val="Plain Table 2"/>
    <w:basedOn w:val="TableNormal"/>
    <w:uiPriority w:val="42"/>
    <w:rsid w:val="00FE0B02"/>
    <w:rPr>
      <w:rFonts w:eastAsiaTheme="minorEastAsia"/>
      <w:sz w:val="22"/>
      <w:szCs w:val="22"/>
      <w:lang w:val="en-US"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275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Cassigneul</dc:creator>
  <cp:keywords/>
  <dc:description/>
  <cp:lastModifiedBy>Xia, Weiming</cp:lastModifiedBy>
  <cp:revision>2</cp:revision>
  <dcterms:created xsi:type="dcterms:W3CDTF">2023-05-17T16:09:00Z</dcterms:created>
  <dcterms:modified xsi:type="dcterms:W3CDTF">2023-05-17T16:09:00Z</dcterms:modified>
</cp:coreProperties>
</file>